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8D" w:rsidRPr="006E2DC1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8"/>
          <w:szCs w:val="28"/>
          <w:lang w:eastAsia="ru-RU"/>
        </w:rPr>
      </w:pPr>
      <w:r w:rsidRPr="006E2DC1">
        <w:rPr>
          <w:rFonts w:ascii="inherit" w:eastAsia="Times New Roman" w:hAnsi="inherit" w:cs="Helvetica"/>
          <w:color w:val="444444"/>
          <w:sz w:val="28"/>
          <w:szCs w:val="28"/>
          <w:lang w:eastAsia="ru-RU"/>
        </w:rPr>
        <w:t>Волгоград, общество ветеранов</w:t>
      </w:r>
    </w:p>
    <w:p w:rsidR="008C138D" w:rsidRPr="006E2DC1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8"/>
          <w:szCs w:val="28"/>
          <w:lang w:eastAsia="ru-RU"/>
        </w:rPr>
      </w:pPr>
    </w:p>
    <w:p w:rsidR="00ED16BE" w:rsidRPr="00ED16BE" w:rsidRDefault="00ED16BE" w:rsidP="00ED16BE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  <w:r w:rsidRPr="00ED16BE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>есть ли основания для признания инвалидом гражданина при удалении одного из органов в результате аварии, напр. почки.</w:t>
      </w:r>
    </w:p>
    <w:p w:rsidR="00ED16BE" w:rsidRPr="00ED16BE" w:rsidRDefault="00ED16BE" w:rsidP="00ED16BE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  <w:r w:rsidRPr="00ED16BE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>человек в больнице в плохом состоянии, перенес несколько инфекций, ходить не может, сам себя стесняется. Может ли стационар направить на МСЭ?</w:t>
      </w:r>
    </w:p>
    <w:p w:rsidR="0054118C" w:rsidRDefault="0054118C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41A8" w:rsidRDefault="001A41A8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ED16BE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</w:t>
      </w:r>
      <w:r w:rsidR="0054118C"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D16BE" w:rsidRPr="00ED16BE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16BE" w:rsidRPr="00ED16BE" w:rsidRDefault="00ED16BE" w:rsidP="00702098">
      <w:pPr>
        <w:pStyle w:val="a3"/>
        <w:numPr>
          <w:ilvl w:val="0"/>
          <w:numId w:val="10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Федеральным законом от 24.11.1995 г.  № 181-ФЗ «О социальной защите инвалидов в Российской Федерации»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D16BE" w:rsidRPr="00ED16BE" w:rsidRDefault="00ED16BE" w:rsidP="00702098">
      <w:pPr>
        <w:pStyle w:val="a3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Ограничение жизнедеятельности – это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ED16BE" w:rsidRPr="00ED16BE" w:rsidRDefault="00ED16BE" w:rsidP="00702098">
      <w:pPr>
        <w:pStyle w:val="a3"/>
        <w:spacing w:after="0" w:line="23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6B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сами по себе заболевания, последствия травм и дефекты не являются безусловным основанием для установления инвалидности, если не приводят к стойким нарушениям функций организма и ограничениям жизнедеятельности. </w:t>
      </w:r>
    </w:p>
    <w:p w:rsidR="00ED16BE" w:rsidRDefault="00ED16BE" w:rsidP="00702098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Выраженность стойких нарушений функций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организма, а также наличие и степень выраженности ограничений жизнедеятельности в различных категориях определяю</w:t>
      </w:r>
      <w:r w:rsidRP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D16BE" w:rsidRPr="00702098" w:rsidRDefault="00ED16BE" w:rsidP="0070209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 xml:space="preserve">В соответствии с пунктом 15 Правил признания лица инвалидом, утвержденных постановлением Правительства Российской Федерации от 20.02.2006 </w:t>
      </w:r>
      <w:r w:rsidR="00702098">
        <w:rPr>
          <w:rFonts w:ascii="Times New Roman" w:hAnsi="Times New Roman" w:cs="Times New Roman"/>
          <w:sz w:val="28"/>
          <w:szCs w:val="28"/>
        </w:rPr>
        <w:t xml:space="preserve">г. </w:t>
      </w:r>
      <w:r w:rsidRPr="00ED16BE">
        <w:rPr>
          <w:rFonts w:ascii="Times New Roman" w:hAnsi="Times New Roman" w:cs="Times New Roman"/>
          <w:sz w:val="28"/>
          <w:szCs w:val="28"/>
        </w:rPr>
        <w:t>№ 95 (далее – Правила</w:t>
      </w:r>
      <w:r w:rsidR="00702098">
        <w:rPr>
          <w:rFonts w:ascii="Times New Roman" w:hAnsi="Times New Roman" w:cs="Times New Roman"/>
          <w:sz w:val="28"/>
          <w:szCs w:val="28"/>
        </w:rPr>
        <w:t>),</w:t>
      </w:r>
      <w:r w:rsidRPr="00702098">
        <w:rPr>
          <w:rFonts w:ascii="Times New Roman" w:hAnsi="Times New Roman" w:cs="Times New Roman"/>
          <w:sz w:val="28"/>
          <w:szCs w:val="28"/>
        </w:rPr>
        <w:t xml:space="preserve">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ED16BE" w:rsidRDefault="00ED16BE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ED16BE" w:rsidRDefault="00ED16BE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 xml:space="preserve"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Pr="00ED16BE">
        <w:rPr>
          <w:rFonts w:ascii="Times New Roman" w:hAnsi="Times New Roman" w:cs="Times New Roman"/>
          <w:sz w:val="28"/>
          <w:szCs w:val="28"/>
        </w:rPr>
        <w:lastRenderedPageBreak/>
        <w:t>медико-социальной экспертизы, а также результаты проведенных реабилитационных или абилитационных мероприятий.</w:t>
      </w:r>
    </w:p>
    <w:p w:rsidR="00ED16BE" w:rsidRDefault="00ED16BE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(пункт 16 Правил)</w:t>
      </w:r>
      <w:r w:rsidRPr="00ED16BE">
        <w:rPr>
          <w:rFonts w:ascii="Times New Roman" w:hAnsi="Times New Roman" w:cs="Times New Roman"/>
          <w:sz w:val="28"/>
          <w:szCs w:val="28"/>
        </w:rPr>
        <w:t>.</w:t>
      </w:r>
    </w:p>
    <w:p w:rsidR="00ED16BE" w:rsidRDefault="00FE202B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02B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медицинская организация имеет право направить гражданина на медико-социальную экспертизу независимо от того, в какой форме ему предоставляются медицинские услуги – амбулаторной, стационарной и т.д.</w:t>
      </w:r>
    </w:p>
    <w:p w:rsidR="00702098" w:rsidRDefault="00702098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Пунктом 19 Правил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r w:rsidRPr="00F70F5C">
        <w:rPr>
          <w:rFonts w:ascii="Times New Roman" w:hAnsi="Times New Roman" w:cs="Times New Roman"/>
          <w:sz w:val="28"/>
          <w:szCs w:val="28"/>
        </w:rPr>
        <w:t>законный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уполномоченный представитель) имеет право обратиться в бюро самостоятельно.</w:t>
      </w:r>
    </w:p>
    <w:p w:rsidR="00702098" w:rsidRPr="00702098" w:rsidRDefault="00702098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941E67" w:rsidRDefault="00941E67" w:rsidP="00702098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033B38" w:rsidRDefault="00033B38" w:rsidP="00702098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02098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09" w:rsidRDefault="00327809" w:rsidP="008C3B50">
      <w:pPr>
        <w:spacing w:after="0" w:line="240" w:lineRule="auto"/>
      </w:pPr>
      <w:r>
        <w:separator/>
      </w:r>
    </w:p>
  </w:endnote>
  <w:endnote w:type="continuationSeparator" w:id="0">
    <w:p w:rsidR="00327809" w:rsidRDefault="00327809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FD0D08" w:rsidRDefault="00FB25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D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D08" w:rsidRDefault="00FD0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09" w:rsidRDefault="00327809" w:rsidP="008C3B50">
      <w:pPr>
        <w:spacing w:after="0" w:line="240" w:lineRule="auto"/>
      </w:pPr>
      <w:r>
        <w:separator/>
      </w:r>
    </w:p>
  </w:footnote>
  <w:footnote w:type="continuationSeparator" w:id="0">
    <w:p w:rsidR="00327809" w:rsidRDefault="00327809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1306A1"/>
    <w:multiLevelType w:val="multilevel"/>
    <w:tmpl w:val="1E6A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10184"/>
    <w:rsid w:val="0002402C"/>
    <w:rsid w:val="00033B38"/>
    <w:rsid w:val="0006335B"/>
    <w:rsid w:val="00063DAF"/>
    <w:rsid w:val="000B28FE"/>
    <w:rsid w:val="000B6402"/>
    <w:rsid w:val="000E34BE"/>
    <w:rsid w:val="000E584C"/>
    <w:rsid w:val="0011150F"/>
    <w:rsid w:val="0018137E"/>
    <w:rsid w:val="001977A4"/>
    <w:rsid w:val="001A41A8"/>
    <w:rsid w:val="001F4E2A"/>
    <w:rsid w:val="00211C90"/>
    <w:rsid w:val="00220AF4"/>
    <w:rsid w:val="00234FBD"/>
    <w:rsid w:val="002625DA"/>
    <w:rsid w:val="00266162"/>
    <w:rsid w:val="00297A88"/>
    <w:rsid w:val="002A2FC1"/>
    <w:rsid w:val="002F0DE2"/>
    <w:rsid w:val="002F3729"/>
    <w:rsid w:val="00327809"/>
    <w:rsid w:val="0038043D"/>
    <w:rsid w:val="003E2694"/>
    <w:rsid w:val="003E345E"/>
    <w:rsid w:val="00405588"/>
    <w:rsid w:val="00443CCF"/>
    <w:rsid w:val="0047233B"/>
    <w:rsid w:val="00481538"/>
    <w:rsid w:val="004A7CD0"/>
    <w:rsid w:val="004C7954"/>
    <w:rsid w:val="004D0E4A"/>
    <w:rsid w:val="004E10E2"/>
    <w:rsid w:val="004E3C6F"/>
    <w:rsid w:val="00503DC7"/>
    <w:rsid w:val="00505AA5"/>
    <w:rsid w:val="0054118C"/>
    <w:rsid w:val="005413DD"/>
    <w:rsid w:val="005B22F6"/>
    <w:rsid w:val="005B707C"/>
    <w:rsid w:val="005C16D1"/>
    <w:rsid w:val="005C713F"/>
    <w:rsid w:val="005E2EC5"/>
    <w:rsid w:val="005E4EEC"/>
    <w:rsid w:val="005F26A6"/>
    <w:rsid w:val="005F5C18"/>
    <w:rsid w:val="0063461F"/>
    <w:rsid w:val="00653CB9"/>
    <w:rsid w:val="0067636E"/>
    <w:rsid w:val="00692ECC"/>
    <w:rsid w:val="006E2DC1"/>
    <w:rsid w:val="006F7C0B"/>
    <w:rsid w:val="00702098"/>
    <w:rsid w:val="007232A8"/>
    <w:rsid w:val="007276A0"/>
    <w:rsid w:val="00742B26"/>
    <w:rsid w:val="00752EE7"/>
    <w:rsid w:val="0078150B"/>
    <w:rsid w:val="007A012D"/>
    <w:rsid w:val="007A1A90"/>
    <w:rsid w:val="007A5BD9"/>
    <w:rsid w:val="007B28B5"/>
    <w:rsid w:val="007D177A"/>
    <w:rsid w:val="00870F14"/>
    <w:rsid w:val="008732E8"/>
    <w:rsid w:val="008A123D"/>
    <w:rsid w:val="008A7F3A"/>
    <w:rsid w:val="008B0513"/>
    <w:rsid w:val="008C138D"/>
    <w:rsid w:val="008C3B50"/>
    <w:rsid w:val="00910DA2"/>
    <w:rsid w:val="00941E67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F7391"/>
    <w:rsid w:val="00B14681"/>
    <w:rsid w:val="00B34A9E"/>
    <w:rsid w:val="00B5613B"/>
    <w:rsid w:val="00BB72D1"/>
    <w:rsid w:val="00BF05EB"/>
    <w:rsid w:val="00C3009A"/>
    <w:rsid w:val="00C43E41"/>
    <w:rsid w:val="00C51328"/>
    <w:rsid w:val="00CA3506"/>
    <w:rsid w:val="00CC764A"/>
    <w:rsid w:val="00CF006A"/>
    <w:rsid w:val="00D00FDB"/>
    <w:rsid w:val="00D35EA9"/>
    <w:rsid w:val="00D862D8"/>
    <w:rsid w:val="00DA6D2F"/>
    <w:rsid w:val="00DD2E71"/>
    <w:rsid w:val="00DD668D"/>
    <w:rsid w:val="00E02E54"/>
    <w:rsid w:val="00E63617"/>
    <w:rsid w:val="00E67C5C"/>
    <w:rsid w:val="00E85ED0"/>
    <w:rsid w:val="00EC3917"/>
    <w:rsid w:val="00ED16BE"/>
    <w:rsid w:val="00F13D5E"/>
    <w:rsid w:val="00F70F5C"/>
    <w:rsid w:val="00FB23C7"/>
    <w:rsid w:val="00FB2525"/>
    <w:rsid w:val="00FB3BC2"/>
    <w:rsid w:val="00FC1715"/>
    <w:rsid w:val="00FD0D08"/>
    <w:rsid w:val="00FD79AF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B78A-03AA-423D-AFEC-23C300F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9456-48F9-4A62-A7E2-41B4930B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7</cp:revision>
  <dcterms:created xsi:type="dcterms:W3CDTF">2019-04-13T11:51:00Z</dcterms:created>
  <dcterms:modified xsi:type="dcterms:W3CDTF">2019-04-13T12:08:00Z</dcterms:modified>
</cp:coreProperties>
</file>